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D" w:rsidRDefault="006C0D9D" w:rsidP="006D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F71C4">
        <w:rPr>
          <w:rFonts w:ascii="Times New Roman" w:hAnsi="Times New Roman" w:cs="Times New Roman"/>
          <w:b/>
          <w:color w:val="0000FF"/>
          <w:sz w:val="36"/>
          <w:szCs w:val="36"/>
        </w:rPr>
        <w:t>Мастер – класс «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Развивающие игры - средство </w:t>
      </w:r>
    </w:p>
    <w:p w:rsidR="006D4595" w:rsidRDefault="006C0D9D" w:rsidP="006D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развития математических способностей </w:t>
      </w:r>
    </w:p>
    <w:p w:rsidR="006C0D9D" w:rsidRDefault="006C0D9D" w:rsidP="006D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детей дошкольного возраста» </w:t>
      </w:r>
    </w:p>
    <w:p w:rsidR="006C0D9D" w:rsidRDefault="006C0D9D" w:rsidP="006D45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58BA">
        <w:rPr>
          <w:rFonts w:ascii="Times New Roman" w:hAnsi="Times New Roman" w:cs="Times New Roman"/>
          <w:b/>
          <w:sz w:val="24"/>
          <w:szCs w:val="24"/>
        </w:rPr>
        <w:t>подготовила старший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D9D" w:rsidRDefault="006C0D9D" w:rsidP="006C0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№187»</w:t>
      </w:r>
      <w:r w:rsidRPr="00AC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8BA">
        <w:rPr>
          <w:rFonts w:ascii="Times New Roman" w:hAnsi="Times New Roman" w:cs="Times New Roman"/>
          <w:b/>
          <w:sz w:val="24"/>
          <w:szCs w:val="24"/>
        </w:rPr>
        <w:t>Чукур</w:t>
      </w:r>
      <w:proofErr w:type="spellEnd"/>
      <w:r w:rsidRPr="00AC58BA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6D4595" w:rsidRDefault="006D4595" w:rsidP="006C0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0596"/>
      </w:tblGrid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1 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день! Сегодня 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– классе мы хотим представить вам «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Развивающие игры как средство развития элементарных математических представлений у детей дошкольного возраста». Огромную роль в умственном воспитании и в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развитии интеллекта играет математика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 сожалению, 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все дети могут включиться в работу,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невнимательно слушают объяснение материала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часто заучивание счета происходит неосознанно, механически. Такие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не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развивают мышление ребенка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 напротив, притупляют его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математические способности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 затрудняются при выполнении заданий на нахождение закономерностей, при решении логических задач.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2слайд</w:t>
            </w:r>
          </w:p>
        </w:tc>
        <w:tc>
          <w:tcPr>
            <w:tcW w:w="10596" w:type="dxa"/>
          </w:tcPr>
          <w:p w:rsidR="006D4595" w:rsidRDefault="006D4595" w:rsidP="00F72A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«Без игры нет, не может быть полноценного умственного развития.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Игра – это искра, зажигающая огонек пытливости и любознательности».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                                                          В. А. Сухомлинский.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Значит, задача педагога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дошкольного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учреждения – сделать плавным, адекватным переход 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детей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от игровой деятельности – </w:t>
            </w:r>
            <w:proofErr w:type="gramStart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учебной. Решающую роль в этом играют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развивающие игры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Они интересны для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детей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эмоционально захватывают их. А процесс решения, поиска ответа, основанный на интересе к задаче, невозможен без активной работы мысли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Современный педагог ставит своей целью воспитание ребёнка-дошкольника – творчески развитого, инициативного, раскрепощенного, с высоким уровнем развития познавательных процессов, умеющего самостоятельно искать знания.  </w:t>
            </w:r>
            <w:r w:rsidRPr="006150E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Этому способствует игра </w:t>
            </w:r>
            <w:proofErr w:type="gramStart"/>
            <w:r w:rsidRPr="006150E7">
              <w:rPr>
                <w:rFonts w:ascii="Times New Roman" w:hAnsi="Times New Roman" w:cs="Times New Roman"/>
                <w:bCs/>
                <w:sz w:val="28"/>
                <w:szCs w:val="28"/>
              </w:rPr>
              <w:t>–о</w:t>
            </w:r>
            <w:proofErr w:type="gramEnd"/>
            <w:r w:rsidRPr="00615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сновной вид детской деятельности. 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3слайд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Эйнштейн говорил</w:t>
            </w:r>
            <w:r w:rsidRPr="00615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 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«Воображение важнее, чем знание»</w:t>
            </w:r>
            <w:r w:rsidRPr="00615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Поэтому наряду с обучением детей элементарным математическим представлениям, педагоги должны ставить задачу развития математического мышления и воображения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Развитые эти процессы, не только помогают ребенку ориентироваться и уверенно себя чувствовать в окружающем мире, но и способствуют его общему умственному развитию</w:t>
            </w:r>
            <w:proofErr w:type="gramStart"/>
            <w:r w:rsidRPr="0061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бучение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математике детей дошкольного возраста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немыслимо без использования 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занимательных игр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задач,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развлечений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При этом роль несложного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занимательного материала определяется с учетом возрастных особенностей детей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4слайд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150E7">
              <w:rPr>
                <w:color w:val="333333"/>
                <w:sz w:val="28"/>
                <w:szCs w:val="28"/>
              </w:rPr>
              <w:t>Для современной образовательной системы проблема умственного,</w:t>
            </w:r>
            <w:r w:rsidRPr="006150E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150E7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интеллектуального развития чрезвычайно важна</w:t>
            </w:r>
            <w:r w:rsidRPr="006150E7">
              <w:rPr>
                <w:b/>
                <w:color w:val="333333"/>
                <w:sz w:val="28"/>
                <w:szCs w:val="28"/>
              </w:rPr>
              <w:t>.</w:t>
            </w:r>
            <w:r w:rsidRPr="006150E7">
              <w:rPr>
                <w:color w:val="333333"/>
                <w:sz w:val="28"/>
                <w:szCs w:val="28"/>
              </w:rPr>
              <w:t xml:space="preserve"> Необходимо компетентно ориентироваться в</w:t>
            </w:r>
            <w:r w:rsidRPr="006150E7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6150E7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возрастающем объеме знаний</w:t>
            </w:r>
            <w:r w:rsidRPr="006150E7">
              <w:rPr>
                <w:color w:val="333333"/>
                <w:sz w:val="28"/>
                <w:szCs w:val="28"/>
              </w:rPr>
              <w:t>. На первый план выдвигается задача формирования творческой личности, умеющей активно проявлять умственные</w:t>
            </w:r>
            <w:r w:rsidRPr="006150E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150E7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способности</w:t>
            </w:r>
            <w:r w:rsidRPr="006150E7">
              <w:rPr>
                <w:color w:val="333333"/>
                <w:sz w:val="28"/>
                <w:szCs w:val="28"/>
              </w:rPr>
              <w:t xml:space="preserve">. В </w:t>
            </w:r>
            <w:r w:rsidRPr="006150E7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дошкольном возрасте</w:t>
            </w:r>
            <w:r w:rsidRPr="006150E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150E7">
              <w:rPr>
                <w:color w:val="333333"/>
                <w:sz w:val="28"/>
                <w:szCs w:val="28"/>
              </w:rPr>
              <w:t>происходит закладка такого фундамента.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5сла</w:t>
            </w:r>
            <w:r w:rsidRPr="00880B39">
              <w:rPr>
                <w:rFonts w:ascii="Times New Roman" w:hAnsi="Times New Roman" w:cs="Times New Roman"/>
              </w:rPr>
              <w:lastRenderedPageBreak/>
              <w:t>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Почти каждая игра может быть развивающей, если не делать за ребенка то, что он сам может сделать, не думать за него, если он сам может додуматься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ешая разнообразные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математические задачи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дети проявляют волевые усилия, приучаются 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действовать целенаправленно, преодолевать трудности, доводить дело до конца. Эта работа активизирует не только мыслительную деятельность ребенка, но и </w:t>
            </w:r>
            <w:r w:rsidRPr="006150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развивает как личность</w:t>
            </w:r>
            <w:r w:rsidRPr="00615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lastRenderedPageBreak/>
              <w:t>6слайд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      Исходя из вышесказанного, определяется  использования развивающих игр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творческой, интеллектуальной личности дошкольника через развивающие игры, а так же задачи, с помощью которых достигаем цели: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развивать у детей познавательный интерес, желание и потребность узнать новое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развивать память, воображение, внимание,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речь детей</w:t>
            </w:r>
            <w:r w:rsidRPr="0061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их словарный запас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 развивать у дошкольников умение находить зависимости и закономерности, ошибки и недостатки, классифицировать и систематизировать материал, создавать новые комбинации из имеющихся элементов, букв, деталей, предметов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 развивать способность предвидеть результат своих действий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 формировать у детей через игру представления об окружающем мире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 развивать у детей способность соблюдать правила игры, аккуратность при обращении с игрой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развивать у детей чувство доброжелательности, взаимопомощи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развивать мелкую моторику при работе с материалом развивающих игр 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7слайд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В основу развивающих игр положены три принципа обучения - это 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«от простого к сложному»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«самостоятельно по способностям»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«постепенность и систематичность»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       Это позволяет разрешить в игре сразу несколько проблем, связанных с развитием творческих способностей: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развивающие игры дают пищу для ума с самого раннего возраста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 задания - ступеньки создают условия для развивающего обучения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- поднимаясь, каждый раз самостоятельно, ребенок развивается наиболее успешно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- развивающие игры могут быть очень разнообразны по своему содержанию, а кроме того, как и любые игры, не терпят принуждения.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8слайд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Представляем несколько наиболее распространенных развивающих игр </w:t>
            </w:r>
            <w:proofErr w:type="gramStart"/>
            <w:r w:rsidRPr="006150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вашем</w:t>
            </w:r>
            <w:proofErr w:type="gramEnd"/>
            <w:r w:rsidRPr="006150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вниманию: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«Кубики Никитина»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- прекрасный дидактический материал для развития логического мышления, восприятия, внимания. Борис Павлович Никитин разработал систему таких</w:t>
            </w:r>
            <w:r w:rsidRPr="0061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развивающих игр, как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«Сложи узор»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«Куб для всех»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Уникуб</w:t>
            </w:r>
            <w:proofErr w:type="spell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«Сложи квадрат»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Точечки»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. Каждая игра Никитина представляет собой набор задач, которые ребенок решает с помощью кубиков, кирпичиков, квадратов из дерева или пластика, деталей конструктора и т. д. Задачи даются ребенку в различной </w:t>
            </w:r>
            <w:r w:rsidRPr="006150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форме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: в виде модели, плоскостного рисунка, рисунка в изометрии, чертежа, и таким образом знакомят его с разными способами передачи информации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9слайд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На восприятие цвета, формы, величины используются логические блоки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эффективное пособие, разработанное венгерским психологом и математиком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Золтаном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Дьенешем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мышления детей к усвоению математики. Дидактическое пособие</w:t>
            </w:r>
            <w:proofErr w:type="gram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</w:t>
            </w:r>
            <w:proofErr w:type="gram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огические блоки»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 состоит из 48 объёмных геометрических фигур, различающихся по форме, цвету, размеру и толщине. Таким образом, каждая фигура характеризуется четырьмя </w:t>
            </w:r>
            <w:r w:rsidRPr="006150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свойствами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: цветом, формой, размером и 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толщиной.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предлагаются самые простые игры: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• «Раздели фигуры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(блоки)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цвету, или форме, или размеру, или толщине)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• «Найди фигуру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(блоки)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цвету, форме, размеру, толщине)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«Создай образ»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схеме)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Далее проводится более сложный вариант. 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Это разбиение блоков по свойствам (с использованием кругов,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«Домино»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lastRenderedPageBreak/>
              <w:t>10слайд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</w:t>
            </w:r>
            <w:proofErr w:type="gram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таких играх дети через практику постигают теорию. </w:t>
            </w:r>
            <w:proofErr w:type="gram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 автором придуманы пособия, направленные на изучение цифр (например, «Волшебная восьмерка»)  и букв («Конструктор букв»),  на обучение чтению (например, по универсальному пособию «</w:t>
            </w:r>
            <w:proofErr w:type="spell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Складушки</w:t>
            </w:r>
            <w:proofErr w:type="spellEnd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Занимаясь с такими игровыми </w:t>
            </w:r>
            <w:proofErr w:type="gram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пособиями</w:t>
            </w:r>
            <w:proofErr w:type="gramEnd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 получают истинное удовольствие и открывают для себя всё новые и новые возможности.  Игра начинается с простого манипулирования, а затем усложняется за счет большого количества разнообразных игровых заданий и упражнений. 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</w:t>
            </w:r>
            <w:proofErr w:type="spell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61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11слайд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ind w:left="-360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одна из несложных головоломок, названная так по имени   ученого, придумавшего эту игру. Это квадрат из семи частей </w:t>
            </w:r>
            <w:proofErr w:type="gramStart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больших, 1 среднего и 2 маленьких треугольников, квадрата и параллелограмма. )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Правила</w:t>
            </w: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используя все 7 частей, плотно присоединяя их одну к другой,  составить  различные изображения по образцам и по собственному замыслу. </w:t>
            </w:r>
          </w:p>
          <w:p w:rsidR="006D4595" w:rsidRPr="006150E7" w:rsidRDefault="006D4595" w:rsidP="00F72A1C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Игра-головоломка «Пифагор» это – квадрат из 7 частей: 2 разных по размеру квадратов, 2 маленьких треугольников, 2 больших треугольников и 1 четырехугольника (параллелограмма). </w:t>
            </w:r>
          </w:p>
          <w:p w:rsidR="006D4595" w:rsidRPr="006150E7" w:rsidRDefault="006D4595" w:rsidP="00F72A1C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Правила</w:t>
            </w: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используя все 7 частей, плотно присоединяя их одну к другой, составить плоские изображения по образцам и по собственному замыслу.              </w:t>
            </w:r>
          </w:p>
          <w:p w:rsidR="006D4595" w:rsidRPr="006150E7" w:rsidRDefault="006D4595" w:rsidP="00F72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«МОНГОЛЬСКАЯ ИГРА»</w:t>
            </w:r>
          </w:p>
          <w:p w:rsidR="006D4595" w:rsidRPr="006150E7" w:rsidRDefault="006D4595" w:rsidP="00F72A1C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Квадрат из 11 частей: среди них 2 квадрата, 4 треугольника, 5 прямоугольников (4 маленьких и 1большой</w:t>
            </w:r>
            <w:proofErr w:type="gramEnd"/>
          </w:p>
          <w:p w:rsidR="006D4595" w:rsidRPr="006150E7" w:rsidRDefault="006D4595" w:rsidP="00F72A1C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Правила</w:t>
            </w: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: при составлении фигур-силуэтов использовать все части, присоединяя одну к</w:t>
            </w:r>
            <w:r w:rsidRPr="0061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другой</w:t>
            </w:r>
          </w:p>
          <w:p w:rsidR="006D4595" w:rsidRPr="006150E7" w:rsidRDefault="006D4595" w:rsidP="00F72A1C">
            <w:pPr>
              <w:ind w:left="-540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ИГРА «КОЛУМБОВО ЯЙЦО»</w:t>
            </w:r>
          </w:p>
          <w:p w:rsidR="006D4595" w:rsidRPr="006150E7" w:rsidRDefault="006D4595" w:rsidP="00F72A1C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Овал из 10 частей: среди них 4 треугольника( 2 больших и 2 маленьких), 2 фигуры, похожие на четырехугольник, одна из сторон которой округлой формы, 4 фигур</w:t>
            </w:r>
            <w:proofErr w:type="gramStart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большие и маленькие),имеющие сходство с треугольником, но с закругленной одной стороной.</w:t>
            </w:r>
          </w:p>
          <w:p w:rsidR="006D4595" w:rsidRPr="006150E7" w:rsidRDefault="006D4595" w:rsidP="00F72A1C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другой</w:t>
            </w:r>
            <w:proofErr w:type="gramEnd"/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, не накладывая при этом одну на другую.</w:t>
            </w:r>
          </w:p>
          <w:p w:rsidR="006D4595" w:rsidRPr="006150E7" w:rsidRDefault="006D4595" w:rsidP="00F72A1C">
            <w:pPr>
              <w:ind w:left="-540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>«ВЬЕТНАМСКАЯ ИГРА»</w:t>
            </w:r>
          </w:p>
          <w:p w:rsidR="006D4595" w:rsidRPr="006150E7" w:rsidRDefault="006D4595" w:rsidP="00F72A1C">
            <w:pPr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 из 7 частей, из которых равны между собой 2 части, имеющие сходство с треугольником; остальные 3 части – разные по размеру и форме. Части округлой формы, полученные в результате разреза, нацеливают детей на составление силуэтов животных, </w:t>
            </w:r>
            <w:r w:rsidRPr="006150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птиц, насекомых.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lastRenderedPageBreak/>
              <w:t>12слайд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Способствуют развитию мышления игры – головоломки</w:t>
            </w:r>
            <w:r w:rsidRPr="006150E7">
              <w:rPr>
                <w:rFonts w:ascii="Times New Roman" w:eastAsia="Times New Roman" w:hAnsi="Times New Roman" w:cs="Times New Roman"/>
                <w:color w:val="660066"/>
                <w:kern w:val="24"/>
                <w:sz w:val="28"/>
                <w:szCs w:val="28"/>
                <w:lang w:eastAsia="ru-RU"/>
              </w:rPr>
              <w:t xml:space="preserve">, они 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быть: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арифметическими</w:t>
            </w:r>
            <w:proofErr w:type="gram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(угадывание чисел)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• геометрическими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палочками, разрезание бумаги, сгибание проволоки)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буквенными</w:t>
            </w:r>
            <w:proofErr w:type="gram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(изографы, ребусы, кроссворды)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Они интересны по содержанию, занимательны по форме, отличаются необычностью решения, парадоксальностью результата. Например, с помощью 4 палочек сложить на столе два треугольника. Увлекательные ребусы для детей - это не только отличная гимнастика для развития интеллекта, но и хорошая возможность пополнить словарный запас детей. Кроссворды, обогащают знания об окружающем мире, учат правильному написанию слов.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13слайд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Уникальный по своим возможностям и доступный в применении дидактический материал</w:t>
            </w:r>
            <w:proofErr w:type="gram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«Ц</w:t>
            </w:r>
            <w:proofErr w:type="gram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ветные палочки </w:t>
            </w:r>
            <w:proofErr w:type="spell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Кюизенера</w:t>
            </w:r>
            <w:proofErr w:type="spell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. Универсальный материал для развития у детей логико-математических способностей разработал бельгийский учитель начальной школы Джордж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Кюизинер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«Палочки </w:t>
            </w:r>
            <w:proofErr w:type="spell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Кюизенера</w:t>
            </w:r>
            <w:proofErr w:type="spell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– это набор счетных палочек, которые еще называют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«цветными палочками»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«цветными числами»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. В наборе содержатся четырехгранные палочки 10 разных цветов и длиной от 1 до 10 см. Палочки одной длины выполнены в одном цвете и обозначают определенное число. Чем больше длина палочки, тем больше числовое значение она выражает. </w:t>
            </w:r>
            <w:proofErr w:type="gram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«Счетные палочки </w:t>
            </w:r>
            <w:proofErr w:type="spellStart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Кюизенера</w:t>
            </w:r>
            <w:proofErr w:type="spellEnd"/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являются многофункциональным математическим пособием, которое позволяет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«через руки»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 ребенка формировать понятие числовой последовательности, состава числа, отношений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«больше – меньше»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«право – лево»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«между»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«длиннее»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150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«выше»</w:t>
            </w: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 и многое другое. </w:t>
            </w:r>
            <w:proofErr w:type="gramEnd"/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14слайд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 все занятия должны быть связаны единой сюжетной линией и главными героями. Сопереживая и помогая героям историй, путешествуя или отдыхая с ними, дети незаметно для себя осваивают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математические знания и представления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них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развивается мышление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внимание, память, восприятие, речь, формируются графические навыки.</w:t>
            </w:r>
          </w:p>
          <w:p w:rsidR="006D4595" w:rsidRPr="006150E7" w:rsidRDefault="006D4595" w:rsidP="00F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Занимательный математический материал является хорошим средством воспитания у детей уже в дошкольном детстве интереса к математике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логике и доказательности рассуждений, желания проявлять умственное напряжение,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сосредотачивать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внимание на проблеме.</w:t>
            </w:r>
          </w:p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используемые на занятиях по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математике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содействуют </w:t>
            </w:r>
            <w:r w:rsidRPr="00615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развитию элементарных математических представлений у детей дошкольного возраста</w:t>
            </w:r>
            <w:r w:rsidRPr="0061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595" w:rsidRPr="00880B39" w:rsidTr="00F72A1C">
        <w:tc>
          <w:tcPr>
            <w:tcW w:w="392" w:type="dxa"/>
          </w:tcPr>
          <w:p w:rsidR="006D4595" w:rsidRPr="00880B39" w:rsidRDefault="006D4595" w:rsidP="00F72A1C">
            <w:pPr>
              <w:rPr>
                <w:rFonts w:ascii="Times New Roman" w:hAnsi="Times New Roman" w:cs="Times New Roman"/>
              </w:rPr>
            </w:pPr>
            <w:r w:rsidRPr="00880B39">
              <w:rPr>
                <w:rFonts w:ascii="Times New Roman" w:hAnsi="Times New Roman" w:cs="Times New Roman"/>
              </w:rPr>
              <w:t>15слайд</w:t>
            </w:r>
          </w:p>
        </w:tc>
        <w:tc>
          <w:tcPr>
            <w:tcW w:w="10596" w:type="dxa"/>
          </w:tcPr>
          <w:p w:rsidR="006D4595" w:rsidRPr="006150E7" w:rsidRDefault="006D4595" w:rsidP="00F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внимание! И сейчас  я приглашаю вас посмотреть занятие с использованием палочек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Кюзенера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группе, которое будет проводить воспитатель первой квалификационной категории </w:t>
            </w:r>
            <w:proofErr w:type="spellStart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>Шестовина</w:t>
            </w:r>
            <w:proofErr w:type="spellEnd"/>
            <w:r w:rsidRPr="006150E7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Николаевна.</w:t>
            </w:r>
          </w:p>
        </w:tc>
      </w:tr>
    </w:tbl>
    <w:p w:rsidR="006D4595" w:rsidRPr="00880B39" w:rsidRDefault="006D4595" w:rsidP="006D4595">
      <w:pPr>
        <w:spacing w:line="240" w:lineRule="auto"/>
        <w:rPr>
          <w:rFonts w:ascii="Times New Roman" w:hAnsi="Times New Roman" w:cs="Times New Roman"/>
        </w:rPr>
      </w:pPr>
    </w:p>
    <w:p w:rsidR="0066510C" w:rsidRDefault="0066510C"/>
    <w:sectPr w:rsidR="0066510C" w:rsidSect="006D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D9D"/>
    <w:rsid w:val="0066510C"/>
    <w:rsid w:val="006C0D9D"/>
    <w:rsid w:val="006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4595"/>
  </w:style>
  <w:style w:type="paragraph" w:styleId="a4">
    <w:name w:val="Normal (Web)"/>
    <w:basedOn w:val="a"/>
    <w:uiPriority w:val="99"/>
    <w:semiHidden/>
    <w:unhideWhenUsed/>
    <w:rsid w:val="006D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2017-02-08T07:29:00Z</dcterms:created>
  <dcterms:modified xsi:type="dcterms:W3CDTF">2017-02-08T07:31:00Z</dcterms:modified>
</cp:coreProperties>
</file>